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</w:pPr>
    </w:p>
    <w:p>
      <w:pPr>
        <w:jc w:val="center"/>
        <w:rPr>
          <w:rFonts w:asciiTheme="minorEastAsia" w:hAnsiTheme="minorEastAsia" w:eastAsiaTheme="minorEastAsia"/>
          <w:b/>
          <w:sz w:val="40"/>
          <w:szCs w:val="28"/>
        </w:rPr>
      </w:pP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重庆电信职业学院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20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年教师序列专业技术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职务拟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通过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人员的公示</w:t>
      </w: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spacing w:line="594" w:lineRule="exact"/>
        <w:jc w:val="left"/>
        <w:rPr>
          <w:rFonts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校属各部门：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根据《重庆电信职业学院关于组织开展202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年教师系列专业技术资格申报评审工作的通知》、《重庆电信职业学院关于开展20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年度教师系列专业技术职务初定、确认工作</w:t>
      </w:r>
      <w:r>
        <w:rPr>
          <w:rFonts w:hint="eastAsia" w:ascii="方正仿宋_GBK" w:eastAsia="方正仿宋_GBK"/>
          <w:sz w:val="32"/>
        </w:rPr>
        <w:t>的通知》精神，结合我校实际，于20</w:t>
      </w:r>
      <w:r>
        <w:rPr>
          <w:rFonts w:hint="eastAsia" w:ascii="方正仿宋_GBK" w:eastAsia="方正仿宋_GBK"/>
          <w:sz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</w:rPr>
        <w:t>年12月</w:t>
      </w:r>
      <w:r>
        <w:rPr>
          <w:rFonts w:hint="eastAsia" w:ascii="方正仿宋_GBK" w:eastAsia="方正仿宋_GBK"/>
          <w:sz w:val="32"/>
          <w:lang w:val="en-US" w:eastAsia="zh-CN"/>
        </w:rPr>
        <w:t>27</w:t>
      </w:r>
      <w:r>
        <w:rPr>
          <w:rFonts w:hint="eastAsia" w:ascii="方正仿宋_GBK" w:eastAsia="方正仿宋_GBK"/>
          <w:sz w:val="32"/>
        </w:rPr>
        <w:t>日经重庆电信职业学院</w:t>
      </w:r>
      <w:r>
        <w:rPr>
          <w:rFonts w:hint="eastAsia" w:ascii="方正仿宋_GBK" w:eastAsia="方正仿宋_GBK"/>
          <w:sz w:val="32"/>
          <w:lang w:val="en-US" w:eastAsia="zh-CN"/>
        </w:rPr>
        <w:t>高级专业技术</w:t>
      </w:r>
      <w:r>
        <w:rPr>
          <w:rFonts w:hint="eastAsia" w:ascii="方正仿宋_GBK" w:eastAsia="方正仿宋_GBK"/>
          <w:sz w:val="32"/>
        </w:rPr>
        <w:t>职务评审委员会评审，现将我校20</w:t>
      </w:r>
      <w:r>
        <w:rPr>
          <w:rFonts w:hint="eastAsia" w:ascii="方正仿宋_GBK" w:eastAsia="方正仿宋_GBK"/>
          <w:sz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教师系列</w:t>
      </w:r>
      <w:r>
        <w:rPr>
          <w:rFonts w:hint="eastAsia" w:ascii="方正仿宋_GBK" w:eastAsia="方正仿宋_GBK"/>
          <w:sz w:val="32"/>
        </w:rPr>
        <w:t>专业技术职务任职资格申报</w:t>
      </w:r>
      <w:r>
        <w:rPr>
          <w:rFonts w:hint="eastAsia" w:ascii="方正仿宋_GBK" w:eastAsia="方正仿宋_GBK"/>
          <w:sz w:val="32"/>
          <w:lang w:val="en-US" w:eastAsia="zh-CN"/>
        </w:rPr>
        <w:t>拟通过</w:t>
      </w:r>
      <w:r>
        <w:rPr>
          <w:rFonts w:hint="eastAsia" w:ascii="方正仿宋_GBK" w:eastAsia="方正仿宋_GBK"/>
          <w:sz w:val="32"/>
        </w:rPr>
        <w:t>人员名单予以公示（见附件），公示时间为202</w:t>
      </w:r>
      <w:r>
        <w:rPr>
          <w:rFonts w:hint="eastAsia" w:ascii="方正仿宋_GBK" w:eastAsia="方正仿宋_GBK"/>
          <w:sz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28</w:t>
      </w:r>
      <w:r>
        <w:rPr>
          <w:rFonts w:hint="eastAsia" w:ascii="方正仿宋_GBK" w:eastAsia="方正仿宋_GBK"/>
          <w:sz w:val="32"/>
        </w:rPr>
        <w:t>日至202</w:t>
      </w:r>
      <w:r>
        <w:rPr>
          <w:rFonts w:hint="eastAsia" w:ascii="方正仿宋_GBK" w:eastAsia="方正仿宋_GBK"/>
          <w:sz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</w:rPr>
        <w:t>日。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公示期间，若对公示人员有异议，请向校职改办反映。职改办将根据反映的情况进行核实，同时为反映情况的人员及内容保密。反映情况要求实事求是，客观、公正、具体并留下联系方式。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受理部门及联系方式：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职改办：卢小容  </w:t>
      </w:r>
      <w:r>
        <w:rPr>
          <w:rFonts w:ascii="方正仿宋_GBK" w:eastAsia="方正仿宋_GBK"/>
          <w:sz w:val="32"/>
        </w:rPr>
        <w:t>49633913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>
      <w:pPr>
        <w:spacing w:line="594" w:lineRule="exact"/>
        <w:ind w:firstLine="640" w:firstLineChars="200"/>
        <w:jc w:val="righ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重庆电信职业学院职称改革办公室</w:t>
      </w:r>
    </w:p>
    <w:p>
      <w:pPr>
        <w:spacing w:line="594" w:lineRule="exact"/>
        <w:ind w:right="640" w:firstLine="4800" w:firstLineChars="15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202</w:t>
      </w:r>
      <w:r>
        <w:rPr>
          <w:rFonts w:hint="eastAsia" w:ascii="方正仿宋_GBK" w:eastAsia="方正仿宋_GBK"/>
          <w:sz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28</w:t>
      </w:r>
      <w:r>
        <w:rPr>
          <w:rFonts w:hint="eastAsia" w:ascii="方正仿宋_GBK" w:eastAsia="方正仿宋_GBK"/>
          <w:sz w:val="32"/>
        </w:rPr>
        <w:t>日</w:t>
      </w: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方正仿宋_GBK" w:eastAsia="方正仿宋_GBK"/>
          <w:b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方正仿宋_GBK" w:eastAsia="方正仿宋_GBK"/>
          <w:b/>
          <w:sz w:val="32"/>
        </w:rPr>
      </w:pPr>
      <w:r>
        <w:rPr>
          <w:rFonts w:hint="eastAsia" w:ascii="方正仿宋_GBK" w:eastAsia="方正仿宋_GBK"/>
          <w:b/>
          <w:sz w:val="32"/>
        </w:rPr>
        <w:t>附件</w:t>
      </w:r>
    </w:p>
    <w:tbl>
      <w:tblPr>
        <w:tblW w:w="82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648"/>
        <w:gridCol w:w="2211"/>
        <w:gridCol w:w="2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重庆电信职业学院                                              2023年教师系列专业技术职务拟通过人员名单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陈燕熙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周燕鸥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梁邦意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康清翠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邱珏涵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李全金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姜力嘉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廖良刚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曹郁婕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谢开阳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万继鑫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徐潇潇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苏伊立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</w:tbl>
    <w:p>
      <w:pPr>
        <w:spacing w:line="594" w:lineRule="exact"/>
        <w:jc w:val="left"/>
        <w:rPr>
          <w:rFonts w:hint="eastAsia" w:ascii="方正仿宋_GBK" w:eastAsia="方正仿宋_GBK"/>
          <w:b/>
          <w:sz w:val="32"/>
        </w:rPr>
      </w:pPr>
    </w:p>
    <w:sectPr>
      <w:pgSz w:w="11906" w:h="16838"/>
      <w:pgMar w:top="567" w:right="1701" w:bottom="56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GY2YmU0MzdlYWY3ZWQ4NGFhZDdmM2ZlYzlhZGEifQ=="/>
    <w:docVar w:name="KSO_WPS_MARK_KEY" w:val="cb436609-9cf0-4963-ab0a-2e4552bf0cd7"/>
  </w:docVars>
  <w:rsids>
    <w:rsidRoot w:val="006C60C7"/>
    <w:rsid w:val="00067F1E"/>
    <w:rsid w:val="00287A7A"/>
    <w:rsid w:val="00455049"/>
    <w:rsid w:val="004A23C5"/>
    <w:rsid w:val="004C3D94"/>
    <w:rsid w:val="00527C5A"/>
    <w:rsid w:val="006C60C7"/>
    <w:rsid w:val="00D46F0F"/>
    <w:rsid w:val="00DA7BCA"/>
    <w:rsid w:val="00E07335"/>
    <w:rsid w:val="00E91FBB"/>
    <w:rsid w:val="00F81B27"/>
    <w:rsid w:val="1E5F1C4B"/>
    <w:rsid w:val="22EF58B1"/>
    <w:rsid w:val="237A693E"/>
    <w:rsid w:val="37FA024A"/>
    <w:rsid w:val="3DBA1466"/>
    <w:rsid w:val="5B9E6EB9"/>
    <w:rsid w:val="5CC66C8A"/>
    <w:rsid w:val="76F81C20"/>
    <w:rsid w:val="79B27B37"/>
    <w:rsid w:val="7CA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1074</Characters>
  <Lines>2</Lines>
  <Paragraphs>1</Paragraphs>
  <TotalTime>1052</TotalTime>
  <ScaleCrop>false</ScaleCrop>
  <LinksUpToDate>false</LinksUpToDate>
  <CharactersWithSpaces>1122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2020-01-06T05:17:00Z</dcterms:created>
  <dc:creator>admin</dc:creator>
  <cp:lastModifiedBy>容容小～</cp:lastModifiedBy>
  <dcterms:modified xsi:type="dcterms:W3CDTF">2023-12-29T02:12:51Z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DA461F821E2547D2A1079FE626585E1B_13</vt:lpwstr>
  </property>
</Properties>
</file>